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A70" w:rsidRPr="00496A70" w:rsidRDefault="00496A70" w:rsidP="00496A70">
      <w:pPr>
        <w:spacing w:before="150" w:after="300" w:line="240" w:lineRule="auto"/>
        <w:outlineLvl w:val="2"/>
        <w:rPr>
          <w:rFonts w:ascii="Arial" w:eastAsia="Times New Roman" w:hAnsi="Arial" w:cs="Arial"/>
          <w:color w:val="5185B4"/>
          <w:spacing w:val="-15"/>
          <w:sz w:val="27"/>
          <w:szCs w:val="27"/>
        </w:rPr>
      </w:pPr>
      <w:r w:rsidRPr="00496A70">
        <w:rPr>
          <w:rFonts w:ascii="Arial" w:eastAsia="Times New Roman" w:hAnsi="Arial" w:cs="Arial"/>
          <w:color w:val="5185B4"/>
          <w:spacing w:val="-15"/>
          <w:sz w:val="27"/>
          <w:szCs w:val="27"/>
        </w:rPr>
        <w:t>Нововведения ЕГЭ-2014</w:t>
      </w:r>
    </w:p>
    <w:p w:rsidR="00496A70" w:rsidRPr="00496A70" w:rsidRDefault="00496A70" w:rsidP="00496A70">
      <w:pPr>
        <w:spacing w:after="0" w:line="240" w:lineRule="auto"/>
        <w:rPr>
          <w:rFonts w:ascii="Arial" w:eastAsia="Times New Roman" w:hAnsi="Arial" w:cs="Arial"/>
          <w:color w:val="000000"/>
          <w:sz w:val="20"/>
          <w:szCs w:val="20"/>
        </w:rPr>
      </w:pPr>
      <w:r>
        <w:rPr>
          <w:rFonts w:ascii="Times New Roman" w:eastAsia="Times New Roman" w:hAnsi="Times New Roman" w:cs="Times New Roman"/>
          <w:noProof/>
          <w:sz w:val="24"/>
          <w:szCs w:val="24"/>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1905000" cy="1428750"/>
            <wp:effectExtent l="19050" t="0" r="0" b="0"/>
            <wp:wrapSquare wrapText="bothSides"/>
            <wp:docPr id="2" name="Рисунок 2" descr="http://mon.tatarstan.ru/rus/file/news/28_2604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on.tatarstan.ru/rus/file/news/28_260438.jpg"/>
                    <pic:cNvPicPr>
                      <a:picLocks noChangeAspect="1" noChangeArrowheads="1"/>
                    </pic:cNvPicPr>
                  </pic:nvPicPr>
                  <pic:blipFill>
                    <a:blip r:embed="rId4"/>
                    <a:srcRect/>
                    <a:stretch>
                      <a:fillRect/>
                    </a:stretch>
                  </pic:blipFill>
                  <pic:spPr bwMode="auto">
                    <a:xfrm>
                      <a:off x="0" y="0"/>
                      <a:ext cx="1905000" cy="1428750"/>
                    </a:xfrm>
                    <a:prstGeom prst="rect">
                      <a:avLst/>
                    </a:prstGeom>
                    <a:noFill/>
                    <a:ln w="9525">
                      <a:noFill/>
                      <a:miter lim="800000"/>
                      <a:headEnd/>
                      <a:tailEnd/>
                    </a:ln>
                  </pic:spPr>
                </pic:pic>
              </a:graphicData>
            </a:graphic>
          </wp:anchor>
        </w:drawing>
      </w:r>
      <w:r w:rsidRPr="00496A70">
        <w:rPr>
          <w:rFonts w:ascii="Arial" w:eastAsia="Times New Roman" w:hAnsi="Arial" w:cs="Arial"/>
          <w:i/>
          <w:iCs/>
          <w:color w:val="000000"/>
          <w:sz w:val="20"/>
          <w:szCs w:val="20"/>
        </w:rPr>
        <w:t>20.01.2014</w:t>
      </w:r>
    </w:p>
    <w:p w:rsidR="00496A70" w:rsidRPr="00496A70" w:rsidRDefault="00496A70" w:rsidP="00496A70">
      <w:pPr>
        <w:spacing w:after="0" w:line="240" w:lineRule="auto"/>
        <w:rPr>
          <w:rFonts w:ascii="Arial" w:eastAsia="Times New Roman" w:hAnsi="Arial" w:cs="Arial"/>
          <w:color w:val="000000"/>
          <w:sz w:val="20"/>
          <w:szCs w:val="20"/>
        </w:rPr>
      </w:pPr>
      <w:r w:rsidRPr="00496A70">
        <w:rPr>
          <w:rFonts w:ascii="Arial" w:eastAsia="Times New Roman" w:hAnsi="Arial" w:cs="Arial"/>
          <w:color w:val="000000"/>
          <w:sz w:val="20"/>
          <w:szCs w:val="20"/>
        </w:rPr>
        <w:t xml:space="preserve">В документы, регламентирующие проведение ЕГЭ в этом году, внесены некоторые изменения. </w:t>
      </w:r>
      <w:r w:rsidRPr="00496A70">
        <w:rPr>
          <w:rFonts w:ascii="Arial" w:eastAsia="Times New Roman" w:hAnsi="Arial" w:cs="Arial"/>
          <w:color w:val="000000"/>
          <w:sz w:val="20"/>
          <w:szCs w:val="20"/>
        </w:rPr>
        <w:br/>
        <w:t xml:space="preserve">В целом, это не коснется участников ЕГЭ: сохранена структура экзаменационных материалов, длительность экзамена, минимальные баллы ЕГЭ также остаются на уровне прошлого года. </w:t>
      </w:r>
      <w:r w:rsidRPr="00496A70">
        <w:rPr>
          <w:rFonts w:ascii="Arial" w:eastAsia="Times New Roman" w:hAnsi="Arial" w:cs="Arial"/>
          <w:color w:val="000000"/>
          <w:sz w:val="20"/>
          <w:szCs w:val="20"/>
        </w:rPr>
        <w:br/>
        <w:t xml:space="preserve">Кроме того, в помощь участникам ЕГЭ еще в ноябре 2013 в сети Интернет был открыт банк заданий ЕГЭ, которые можно использовать при подготовке к экзаменам. </w:t>
      </w:r>
      <w:r w:rsidRPr="00496A70">
        <w:rPr>
          <w:rFonts w:ascii="Arial" w:eastAsia="Times New Roman" w:hAnsi="Arial" w:cs="Arial"/>
          <w:color w:val="000000"/>
          <w:sz w:val="20"/>
          <w:szCs w:val="20"/>
        </w:rPr>
        <w:br/>
        <w:t>Об этом сообщил на селекторном совещании руководитель Рособрнадзора С.Кравцов. Он пояснил, что написание сочинений планируется ввести в процедуры государственной итоговой аттестации только со следующего учебного года.</w:t>
      </w:r>
      <w:r w:rsidRPr="00496A70">
        <w:rPr>
          <w:rFonts w:ascii="Arial" w:eastAsia="Times New Roman" w:hAnsi="Arial" w:cs="Arial"/>
          <w:color w:val="000000"/>
          <w:sz w:val="20"/>
          <w:szCs w:val="20"/>
        </w:rPr>
        <w:br/>
        <w:t>В основном изменения в ЕГЭ 2014 будут носить информационно-процедурный характер.</w:t>
      </w:r>
      <w:r w:rsidRPr="00496A70">
        <w:rPr>
          <w:rFonts w:ascii="Arial" w:eastAsia="Times New Roman" w:hAnsi="Arial" w:cs="Arial"/>
          <w:color w:val="000000"/>
          <w:sz w:val="20"/>
          <w:szCs w:val="20"/>
        </w:rPr>
        <w:br/>
        <w:t xml:space="preserve">Главная цель нововведений – обеспечение информационной безопасности ЕГЭ. </w:t>
      </w:r>
      <w:r w:rsidRPr="00496A70">
        <w:rPr>
          <w:rFonts w:ascii="Arial" w:eastAsia="Times New Roman" w:hAnsi="Arial" w:cs="Arial"/>
          <w:color w:val="000000"/>
          <w:sz w:val="20"/>
          <w:szCs w:val="20"/>
        </w:rPr>
        <w:br/>
        <w:t xml:space="preserve">Руководитель Рособрнадзора еще раз подчеркнул, что установлен полный запрет на наличие у участников ЕГЭ любых средств мобильной связи. Он попросил обратить на это особое внимание участников ЕГЭ, так как наличие у них на экзамене мобильного телефона или другого устройства беспроводной передачи данных грозит аннулированием результатов. </w:t>
      </w:r>
      <w:r w:rsidRPr="00496A70">
        <w:rPr>
          <w:rFonts w:ascii="Arial" w:eastAsia="Times New Roman" w:hAnsi="Arial" w:cs="Arial"/>
          <w:color w:val="000000"/>
          <w:sz w:val="20"/>
          <w:szCs w:val="20"/>
        </w:rPr>
        <w:br/>
        <w:t>В 2014 году планируется оптимизировать сеть пунктов приема экзаменов и наполняемость аудиторий. Теперь количество участников в аудитории разрешено увеличить с 15 до 25, благодаря чему снизится количество используемых для ЕГЭ помещений.</w:t>
      </w:r>
      <w:r w:rsidRPr="00496A70">
        <w:rPr>
          <w:rFonts w:ascii="Arial" w:eastAsia="Times New Roman" w:hAnsi="Arial" w:cs="Arial"/>
          <w:color w:val="000000"/>
          <w:sz w:val="20"/>
          <w:szCs w:val="20"/>
        </w:rPr>
        <w:br/>
        <w:t xml:space="preserve">На совещании </w:t>
      </w:r>
      <w:proofErr w:type="gramStart"/>
      <w:r w:rsidRPr="00496A70">
        <w:rPr>
          <w:rFonts w:ascii="Arial" w:eastAsia="Times New Roman" w:hAnsi="Arial" w:cs="Arial"/>
          <w:color w:val="000000"/>
          <w:sz w:val="20"/>
          <w:szCs w:val="20"/>
        </w:rPr>
        <w:t>перед</w:t>
      </w:r>
      <w:proofErr w:type="gramEnd"/>
      <w:r w:rsidRPr="00496A70">
        <w:rPr>
          <w:rFonts w:ascii="Arial" w:eastAsia="Times New Roman" w:hAnsi="Arial" w:cs="Arial"/>
          <w:color w:val="000000"/>
          <w:sz w:val="20"/>
          <w:szCs w:val="20"/>
        </w:rPr>
        <w:t xml:space="preserve"> руководителям регионов была поставлена задача организовать видеонаблюдение в каждом пункте приема экзаменов и в каждой аудитории, где будет проводиться экзамен. При этом в обязательном порядке должна будет вестись </w:t>
      </w:r>
      <w:proofErr w:type="spellStart"/>
      <w:r w:rsidRPr="00496A70">
        <w:rPr>
          <w:rFonts w:ascii="Arial" w:eastAsia="Times New Roman" w:hAnsi="Arial" w:cs="Arial"/>
          <w:color w:val="000000"/>
          <w:sz w:val="20"/>
          <w:szCs w:val="20"/>
        </w:rPr>
        <w:t>on-line</w:t>
      </w:r>
      <w:proofErr w:type="spellEnd"/>
      <w:r w:rsidRPr="00496A70">
        <w:rPr>
          <w:rFonts w:ascii="Arial" w:eastAsia="Times New Roman" w:hAnsi="Arial" w:cs="Arial"/>
          <w:color w:val="000000"/>
          <w:sz w:val="20"/>
          <w:szCs w:val="20"/>
        </w:rPr>
        <w:t xml:space="preserve"> трансляция из аудитории либо видеозапись. В случае нарушений результаты экзамена могут быть полностью аннулированы.</w:t>
      </w:r>
      <w:r w:rsidRPr="00496A70">
        <w:rPr>
          <w:rFonts w:ascii="Arial" w:eastAsia="Times New Roman" w:hAnsi="Arial" w:cs="Arial"/>
          <w:color w:val="000000"/>
          <w:sz w:val="20"/>
          <w:szCs w:val="20"/>
        </w:rPr>
        <w:br/>
        <w:t xml:space="preserve">Еще одно нововведение – организация в режиме реального времени </w:t>
      </w:r>
      <w:proofErr w:type="spellStart"/>
      <w:r w:rsidRPr="00496A70">
        <w:rPr>
          <w:rFonts w:ascii="Arial" w:eastAsia="Times New Roman" w:hAnsi="Arial" w:cs="Arial"/>
          <w:color w:val="000000"/>
          <w:sz w:val="20"/>
          <w:szCs w:val="20"/>
        </w:rPr>
        <w:t>видеопросмотра</w:t>
      </w:r>
      <w:proofErr w:type="spellEnd"/>
      <w:r w:rsidRPr="00496A70">
        <w:rPr>
          <w:rFonts w:ascii="Arial" w:eastAsia="Times New Roman" w:hAnsi="Arial" w:cs="Arial"/>
          <w:color w:val="000000"/>
          <w:sz w:val="20"/>
          <w:szCs w:val="20"/>
        </w:rPr>
        <w:t xml:space="preserve"> проведения экзаменов </w:t>
      </w:r>
      <w:proofErr w:type="gramStart"/>
      <w:r w:rsidRPr="00496A70">
        <w:rPr>
          <w:rFonts w:ascii="Arial" w:eastAsia="Times New Roman" w:hAnsi="Arial" w:cs="Arial"/>
          <w:color w:val="000000"/>
          <w:sz w:val="20"/>
          <w:szCs w:val="20"/>
        </w:rPr>
        <w:t>общественным</w:t>
      </w:r>
      <w:proofErr w:type="gramEnd"/>
      <w:r w:rsidRPr="00496A70">
        <w:rPr>
          <w:rFonts w:ascii="Arial" w:eastAsia="Times New Roman" w:hAnsi="Arial" w:cs="Arial"/>
          <w:color w:val="000000"/>
          <w:sz w:val="20"/>
          <w:szCs w:val="20"/>
        </w:rPr>
        <w:t xml:space="preserve"> наблюдателями из других регионов. В настоящее время ведется работа по формированию состава общественных наблюдателей. Также в пункты проведения экзамена планируется направить федеральных инспекторов и федеральных общественных наблюдателей. </w:t>
      </w:r>
      <w:r w:rsidRPr="00496A70">
        <w:rPr>
          <w:rFonts w:ascii="Arial" w:eastAsia="Times New Roman" w:hAnsi="Arial" w:cs="Arial"/>
          <w:color w:val="000000"/>
          <w:sz w:val="20"/>
          <w:szCs w:val="20"/>
        </w:rPr>
        <w:br/>
        <w:t>С.С.Кравцов обратил внимание участников совещания, что изменения направлены на соблюдение равных условий сдачи ЕГЭ для всех его участников. Для регионов разработаны все инструменты для проведения честного ЕГЭ, субъектам РФ необходимо лишь правильно использовать предоставленные им технологические и организационные возможности.</w:t>
      </w:r>
    </w:p>
    <w:p w:rsidR="00F22A7C" w:rsidRDefault="00F22A7C"/>
    <w:sectPr w:rsidR="00F22A7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96A70"/>
    <w:rsid w:val="00496A70"/>
    <w:rsid w:val="007F1F1B"/>
    <w:rsid w:val="00F22A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496A70"/>
    <w:pPr>
      <w:spacing w:before="150" w:after="300" w:line="240" w:lineRule="auto"/>
      <w:outlineLvl w:val="2"/>
    </w:pPr>
    <w:rPr>
      <w:rFonts w:ascii="Arial" w:eastAsia="Times New Roman" w:hAnsi="Arial" w:cs="Arial"/>
      <w:color w:val="5185B4"/>
      <w:spacing w:val="-15"/>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96A70"/>
    <w:rPr>
      <w:rFonts w:ascii="Arial" w:eastAsia="Times New Roman" w:hAnsi="Arial" w:cs="Arial"/>
      <w:color w:val="5185B4"/>
      <w:spacing w:val="-15"/>
      <w:sz w:val="27"/>
      <w:szCs w:val="27"/>
    </w:rPr>
  </w:style>
</w:styles>
</file>

<file path=word/webSettings.xml><?xml version="1.0" encoding="utf-8"?>
<w:webSettings xmlns:r="http://schemas.openxmlformats.org/officeDocument/2006/relationships" xmlns:w="http://schemas.openxmlformats.org/wordprocessingml/2006/main">
  <w:divs>
    <w:div w:id="1544057739">
      <w:bodyDiv w:val="1"/>
      <w:marLeft w:val="0"/>
      <w:marRight w:val="0"/>
      <w:marTop w:val="0"/>
      <w:marBottom w:val="0"/>
      <w:divBdr>
        <w:top w:val="none" w:sz="0" w:space="0" w:color="auto"/>
        <w:left w:val="none" w:sz="0" w:space="0" w:color="auto"/>
        <w:bottom w:val="none" w:sz="0" w:space="0" w:color="auto"/>
        <w:right w:val="none" w:sz="0" w:space="0" w:color="auto"/>
      </w:divBdr>
      <w:divsChild>
        <w:div w:id="1351907762">
          <w:marLeft w:val="0"/>
          <w:marRight w:val="0"/>
          <w:marTop w:val="0"/>
          <w:marBottom w:val="0"/>
          <w:divBdr>
            <w:top w:val="none" w:sz="0" w:space="0" w:color="auto"/>
            <w:left w:val="none" w:sz="0" w:space="0" w:color="auto"/>
            <w:bottom w:val="none" w:sz="0" w:space="0" w:color="auto"/>
            <w:right w:val="none" w:sz="0" w:space="0" w:color="auto"/>
          </w:divBdr>
          <w:divsChild>
            <w:div w:id="378629767">
              <w:marLeft w:val="0"/>
              <w:marRight w:val="0"/>
              <w:marTop w:val="0"/>
              <w:marBottom w:val="0"/>
              <w:divBdr>
                <w:top w:val="none" w:sz="0" w:space="0" w:color="auto"/>
                <w:left w:val="none" w:sz="0" w:space="0" w:color="auto"/>
                <w:bottom w:val="none" w:sz="0" w:space="0" w:color="auto"/>
                <w:right w:val="none" w:sz="0" w:space="0" w:color="auto"/>
              </w:divBdr>
              <w:divsChild>
                <w:div w:id="896090527">
                  <w:marLeft w:val="0"/>
                  <w:marRight w:val="0"/>
                  <w:marTop w:val="0"/>
                  <w:marBottom w:val="0"/>
                  <w:divBdr>
                    <w:top w:val="none" w:sz="0" w:space="0" w:color="auto"/>
                    <w:left w:val="none" w:sz="0" w:space="0" w:color="auto"/>
                    <w:bottom w:val="none" w:sz="0" w:space="0" w:color="auto"/>
                    <w:right w:val="none" w:sz="0" w:space="0" w:color="auto"/>
                  </w:divBdr>
                  <w:divsChild>
                    <w:div w:id="182461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363</Words>
  <Characters>2074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Avril</dc:creator>
  <cp:keywords/>
  <dc:description/>
  <cp:lastModifiedBy>Avril</cp:lastModifiedBy>
  <cp:revision>3</cp:revision>
  <dcterms:created xsi:type="dcterms:W3CDTF">2014-01-20T14:07:00Z</dcterms:created>
  <dcterms:modified xsi:type="dcterms:W3CDTF">2014-01-20T14:10:00Z</dcterms:modified>
</cp:coreProperties>
</file>